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8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All</w:t>
      </w:r>
      <w:proofErr w:type="spellEnd"/>
      <w:r>
        <w:rPr>
          <w:rFonts w:ascii="Book Antiqua" w:hAnsi="Book Antiqua"/>
          <w:b/>
        </w:rPr>
        <w:t xml:space="preserve">. 1 – Sintesi aree Funzioni Strumentali </w:t>
      </w:r>
      <w:proofErr w:type="spellStart"/>
      <w:r>
        <w:rPr>
          <w:rFonts w:ascii="Book Antiqua" w:hAnsi="Book Antiqua"/>
          <w:b/>
        </w:rPr>
        <w:t>a.s.</w:t>
      </w:r>
      <w:proofErr w:type="spellEnd"/>
      <w:r>
        <w:rPr>
          <w:rFonts w:ascii="Book Antiqua" w:hAnsi="Book Antiqua"/>
          <w:b/>
        </w:rPr>
        <w:t xml:space="preserve"> 2024/2025</w:t>
      </w:r>
      <w:bookmarkStart w:id="0" w:name="_GoBack"/>
      <w:bookmarkEnd w:id="0"/>
    </w:p>
    <w:p w:rsidR="007A238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 Area 1: PTOF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Azioni: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Gestione del P.T.O.F. triennale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Revisione del POFT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piano di miglioramento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Autoanalisi d’Istituto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Rapporti scuola - famiglia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Aggiornamento patti di corresponsabilità, Regolamento d’Istituto e Carta dei Servizi;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Stesura opuscoli informativi per le famiglie dei bambini nuovi iscritti;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Coordinamento funzioni strumentali.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Collaborazione al coordinamento dei monitoraggi valutazione dei Dipartimenti disciplinari; </w:t>
      </w:r>
    </w:p>
    <w:p w:rsidR="007A2380" w:rsidRPr="00217CC0" w:rsidRDefault="007A2380" w:rsidP="007A23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adozione schede di valutazione e certificazione delle competenze.</w:t>
      </w:r>
    </w:p>
    <w:p w:rsidR="007A238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 Area 2: Autovalutazione.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Azioni: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Promozione della cultura dalla valutazione in ottica formativa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Coordinamento, raccolta e monitoraggio prove comuni strutturate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Monitoraggio degli esiti Prove Invalsi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Promozione del rinnovamento metodologico della didattica con l’utilizzo delle tecnologie informatiche. 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utilizzo dei laboratori, attraverso il monitoraggio del funzionamento delle macchine e delle attrezzature e l’organizzazione oraria dei laboratori.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Diffusione materiali didattici di interesse generale presso i docenti. 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attività formative per docenti neoassunti.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Collaborazione al coordinamento dei monitoraggi valutazione dei Dipartimenti disciplinari.</w:t>
      </w:r>
    </w:p>
    <w:p w:rsidR="007A2380" w:rsidRPr="00217CC0" w:rsidRDefault="007A2380" w:rsidP="007A2380">
      <w:pPr>
        <w:pStyle w:val="Paragrafoelenco"/>
        <w:spacing w:after="0" w:line="240" w:lineRule="auto"/>
        <w:jc w:val="both"/>
        <w:rPr>
          <w:rFonts w:ascii="Book Antiqua" w:hAnsi="Book Antiqua"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 Area 3: Visite d’Istruzione Responsabile dell’informatica e delle attività multimediali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</w:t>
      </w:r>
    </w:p>
    <w:p w:rsidR="007A2380" w:rsidRPr="00217CC0" w:rsidRDefault="007A2380" w:rsidP="007A238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Predisposizione e Coordinamento del piano visite di istruzione; </w:t>
      </w:r>
    </w:p>
    <w:p w:rsidR="007A2380" w:rsidRPr="00217CC0" w:rsidRDefault="007A2380" w:rsidP="007A238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del piano delle attività pomeridiane di ampliamento dell’offerta formativa, visite a distanza, eventi, manifestazioni, mostre;</w:t>
      </w:r>
    </w:p>
    <w:p w:rsidR="007A2380" w:rsidRPr="00217CC0" w:rsidRDefault="007A2380" w:rsidP="007A238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Raccolta documentazione di tutte le attività opzionali realizzate curandone l’archiviazione e la pubblicizzazione; </w:t>
      </w:r>
    </w:p>
    <w:p w:rsidR="007A2380" w:rsidRPr="00217CC0" w:rsidRDefault="007A2380" w:rsidP="007A238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Collaborazione per la realizzazione di eventi. </w:t>
      </w:r>
    </w:p>
    <w:p w:rsidR="007A2380" w:rsidRPr="00217CC0" w:rsidRDefault="007A2380" w:rsidP="007A238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Collaborazione al monitoraggio dei piani di valutazione dei Dipartimenti disciplinari; 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Diffusione (cultura) dei linguaggi multimediali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Cura del sito web e preparazione dei materiali informativi e formativi per utenza interna ed esterna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della documentazione di istituto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e avvio dei processi di dematerializzazione relativi al registro elettronico e alle circolari on-line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Informazione e formazione del personale scolastico (docenti e ATA) circa gli obblighi della dematerializzazione inerenti registro elettronico e circolari on- line</w:t>
      </w:r>
    </w:p>
    <w:p w:rsidR="007A2380" w:rsidRPr="00217CC0" w:rsidRDefault="007A2380" w:rsidP="007A23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Affiancamento della Dirigenza e delle Funzioni Strumentali</w:t>
      </w:r>
    </w:p>
    <w:p w:rsidR="007A2380" w:rsidRPr="00217CC0" w:rsidRDefault="007A2380" w:rsidP="007A238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Supporto didattica a distanza</w:t>
      </w:r>
    </w:p>
    <w:p w:rsidR="007A2380" w:rsidRPr="00217CC0" w:rsidRDefault="007A2380" w:rsidP="007A2380">
      <w:pPr>
        <w:pStyle w:val="Paragrafoelenco"/>
        <w:spacing w:after="0" w:line="240" w:lineRule="auto"/>
        <w:jc w:val="both"/>
        <w:rPr>
          <w:rFonts w:ascii="Book Antiqua" w:hAnsi="Book Antiqua"/>
          <w:color w:val="FF0000"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 area 4: Continuità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lastRenderedPageBreak/>
        <w:t xml:space="preserve">Promozione della realizzazione di progetti formativi per favorire l’orientamento scolastico 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Cura dei rapporti di collaborazione con gli altri ordini di scuola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Coordinamento iniziative promosse dall’amministrazione o da altri enti esterni che siano coerenti con gli obiettivi del PTOF e cura della partecipazione da parte della scuola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Stesura opuscoli informativi per le famiglie dei bambini nuovi iscritti;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Coordinamento delle azioni di accoglienza per gli alunni;  </w:t>
      </w:r>
    </w:p>
    <w:p w:rsidR="007A2380" w:rsidRPr="00217CC0" w:rsidRDefault="007A2380" w:rsidP="007A23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monitoraggio dei risultati scolastici degli alunni in entrata e in uscita</w:t>
      </w:r>
    </w:p>
    <w:p w:rsidR="007A2380" w:rsidRPr="00217CC0" w:rsidRDefault="007A2380" w:rsidP="007A2380">
      <w:pPr>
        <w:pStyle w:val="Paragrafoelenco"/>
        <w:spacing w:after="0" w:line="240" w:lineRule="auto"/>
        <w:jc w:val="both"/>
        <w:rPr>
          <w:rFonts w:ascii="Book Antiqua" w:hAnsi="Book Antiqua"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Strumentale: area 5 Inclusione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Promozione studi e ricerche sui problemi degli alunni con Bisogni educativi Speciale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Progettazione di iniziative per l’integrazione e l’inclusione sociale.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Monitoraggio </w:t>
      </w:r>
      <w:proofErr w:type="spellStart"/>
      <w:r w:rsidRPr="00217CC0">
        <w:rPr>
          <w:rFonts w:ascii="Book Antiqua" w:hAnsi="Book Antiqua"/>
        </w:rPr>
        <w:t>Bes</w:t>
      </w:r>
      <w:proofErr w:type="spellEnd"/>
      <w:r w:rsidRPr="00217CC0">
        <w:rPr>
          <w:rFonts w:ascii="Book Antiqua" w:hAnsi="Book Antiqua"/>
        </w:rPr>
        <w:t xml:space="preserve"> 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Coordinamento GLI e GLHO in sostituzione del DS; 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referente del P.A.I. (Piano annuale dell’</w:t>
      </w:r>
      <w:proofErr w:type="spellStart"/>
      <w:r w:rsidRPr="00217CC0">
        <w:rPr>
          <w:rFonts w:ascii="Book Antiqua" w:hAnsi="Book Antiqua"/>
        </w:rPr>
        <w:t>inclusività</w:t>
      </w:r>
      <w:proofErr w:type="spellEnd"/>
      <w:r w:rsidRPr="00217CC0">
        <w:rPr>
          <w:rFonts w:ascii="Book Antiqua" w:hAnsi="Book Antiqua"/>
        </w:rPr>
        <w:t>);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Partecipazione ad azioni di formazione – informazione riguardanti l’area; 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Aggiornamento della documentazione degli alunni disabili e degli alunni con disturbi specifici dell’apprendimento in formato cartaceo/digitale;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Diffusione di materiali utili per l’attività didattica;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Cura delle relazioni con EE. LL., ASL; docenti di sostegno, genitori alunni; 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Facilitazione della comunicazione tra i vari soggetti che si prendono cura degli alunni: famiglia, personale medico che segue l’alunno (psicologi, neuropsichiatri o altri) per raccogliere informazioni necessarie alla realizzazione del PEI </w:t>
      </w:r>
    </w:p>
    <w:p w:rsidR="007A2380" w:rsidRPr="00217CC0" w:rsidRDefault="007A2380" w:rsidP="007A23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Monitoraggio offerte formative che il territorio offre per alunni BES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  <w:b/>
        </w:rPr>
      </w:pPr>
      <w:r w:rsidRPr="00217CC0">
        <w:rPr>
          <w:rFonts w:ascii="Book Antiqua" w:hAnsi="Book Antiqua"/>
          <w:b/>
        </w:rPr>
        <w:t>Funzione strumentale: area n</w:t>
      </w:r>
      <w:r>
        <w:rPr>
          <w:rFonts w:ascii="Book Antiqua" w:hAnsi="Book Antiqua"/>
          <w:b/>
        </w:rPr>
        <w:t xml:space="preserve"> </w:t>
      </w:r>
      <w:r w:rsidRPr="00217CC0">
        <w:rPr>
          <w:rFonts w:ascii="Book Antiqua" w:hAnsi="Book Antiqua"/>
          <w:b/>
        </w:rPr>
        <w:t>6 Dispersione scolastica</w:t>
      </w:r>
    </w:p>
    <w:p w:rsidR="007A2380" w:rsidRPr="00217CC0" w:rsidRDefault="007A2380" w:rsidP="007A2380">
      <w:p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Azioni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Progettazione ed attivazione di forme di contrasto alla dispersione scolastica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Diffusione di materiali significativi per la realizzazione di percorsi didattici motivanti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Monitoraggio assenze mensili; 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Stesura e diffusione tra i plessi di idonea Modulistica;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ind w:right="-143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Progettazione di attività di recupero in collaborazione con i docenti di potenziamento per gli alunni in difficoltà;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Collaborazione con le altre funzioni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Collaborazione al monitoraggio dei piani di valutazione dei Dipartimenti disciplinari 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Partecipazione ad azioni di formazione – informazione riguardanti l’area</w:t>
      </w:r>
    </w:p>
    <w:p w:rsidR="007A2380" w:rsidRPr="00217CC0" w:rsidRDefault="007A2380" w:rsidP="007A238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Cura delle relazioni con EE. LL ed associazioni presenti sul territorio</w:t>
      </w:r>
    </w:p>
    <w:p w:rsidR="007A2380" w:rsidRPr="00217CC0" w:rsidRDefault="007A2380" w:rsidP="007A238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 xml:space="preserve">Educazione civica </w:t>
      </w:r>
    </w:p>
    <w:p w:rsidR="007A2380" w:rsidRPr="00217CC0" w:rsidRDefault="007A2380" w:rsidP="007A238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217CC0">
        <w:rPr>
          <w:rFonts w:ascii="Book Antiqua" w:hAnsi="Book Antiqua"/>
        </w:rPr>
        <w:t>Intercultura</w:t>
      </w:r>
    </w:p>
    <w:p w:rsidR="00B36C1D" w:rsidRDefault="00B36C1D"/>
    <w:sectPr w:rsidR="00B3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5B1"/>
    <w:multiLevelType w:val="hybridMultilevel"/>
    <w:tmpl w:val="3F22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D8E"/>
    <w:multiLevelType w:val="hybridMultilevel"/>
    <w:tmpl w:val="7C68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F3B"/>
    <w:multiLevelType w:val="hybridMultilevel"/>
    <w:tmpl w:val="1BD8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0C50"/>
    <w:multiLevelType w:val="hybridMultilevel"/>
    <w:tmpl w:val="A1A6C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2332"/>
    <w:multiLevelType w:val="hybridMultilevel"/>
    <w:tmpl w:val="C55268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893CCD"/>
    <w:multiLevelType w:val="hybridMultilevel"/>
    <w:tmpl w:val="8A94C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F6BB2"/>
    <w:multiLevelType w:val="hybridMultilevel"/>
    <w:tmpl w:val="987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21A2F"/>
    <w:multiLevelType w:val="hybridMultilevel"/>
    <w:tmpl w:val="76006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F"/>
    <w:rsid w:val="007A2380"/>
    <w:rsid w:val="0091587F"/>
    <w:rsid w:val="00B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EFA1"/>
  <w15:chartTrackingRefBased/>
  <w15:docId w15:val="{FD3D7E06-4594-4E2B-BCC8-9FBF80C5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2024-09-03T09:10:00Z</dcterms:created>
  <dcterms:modified xsi:type="dcterms:W3CDTF">2024-09-03T09:11:00Z</dcterms:modified>
</cp:coreProperties>
</file>